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Ciudad Autónoma de Buenos Aires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agosto de 2024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 Jefe de Gabinete de Ministros de la Nación,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 Secretario de Innovación, Ciencia y Tecnología,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 Presidenta de la AGENCIA I+D+I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                                       /                                        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REF. Solicita pronto despacho sobre proyectos adjudicados de la convocatoria PICT 2022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mi consideración,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mi carácter de Investigad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or/a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Responsable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NOMBRE Y APELLIDO, NUMERO DE DNI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me dirijo a Uds. con el fin de solicitar que se regularice el trámite concerniente al proyecto (PICT 2022)      adjudicado, cuyos datos son los siguientes: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(NUMERO DEL PROYECTO; CATEGORIA; TIPO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Conforme a las obligaciones asumidas reglamentariamente por la AGENCIA I+D+I solicito que: se entreguen los dictámenes, se realice la firma de los contratos y se estipule un cronograma de desembolso, considerando la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cláusula de mejor presupuesto vigente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incorporada en la convocatoria. Asimismo, en el caso de aquellos proyectos que incluyen becarios/as, se abra el concurso correspondiente.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tal fin informo que, mediante la RESOL-2022-445-APN-DANPIDTYI#ANPIDTYI la AGENCIA NACIONAL DE PROMOCIÓN DE LA INVESTIGACIÓN, EL DESARROLLO TECNOLÓGICO Y LA INNOVACIÓN —AGENCIA I+D+i—, a través de la DIRECCIÓN NACIONAL DEL FONDO PARA LA INVESTIGACIÓN CIENTÍFICA Y TECNOLÓGICA —FONCyT—, llamó a la presentación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Proyectos de Investigación Científica y Tecnológica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(Convocatoria PICT 2022) para la adjudicación de subsidios a instituciones de investigación públicas o privadas sin fines de lucro, radicadas en el país (Instituciones Beneficiarias). Siguiendo los lineamientos de dicha convocatoria, mi Equipo de Trabajo construyó un proyecto de investigación, y lo presentó en tiempo y forma por los canales oficiales habilitados a tal fin. Con fecha 1-8-2023 me fue comunicado el Resultado de Admisibilidad del Proyecto, mediante lo cual el proyecto fue “admitido”. Luego del riguroso proceso de evaluación que caracteriza a esta convocatoria, con fecha 31-1-2024 en el sitio oficial de la AGENCIA I+D+I se hizo público el listado de proyectos “adjudicados”, entre los cuales figura el presente. No obstante, la AGENCIA I+D+I no avanzó en otras instancias necesarias para efectivizar el trámite y posibilitar de esa manera el comienzo de nuestros trabajos de investigación. 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definitiva, que habiendo cumplido con las normas establecidas por la AGENCIA I+D+I, y considerando el tiempo transcurrido desde la publicación de los proyectos adjudicados y sin que a la fecha se hayan firmado los contratos, mi Equipo de Trabajo se encuentra damnificado. Por ello, solicito pronto despacho de esta solicitud y advierto que iniciaré las correspondientes acciones judiciales de no obtener la correspondiente respuesta.</w:t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Investigado</w:t>
      </w:r>
      <w:r w:rsidDel="00000000" w:rsidR="00000000" w:rsidRPr="00000000">
        <w:rPr>
          <w:rFonts w:ascii="Arial" w:cs="Arial" w:eastAsia="Arial" w:hAnsi="Arial"/>
          <w:highlight w:val="cyan"/>
          <w:rtl w:val="0"/>
        </w:rPr>
        <w:t xml:space="preserve">r/a</w:t>
      </w:r>
      <w:r w:rsidDel="00000000" w:rsidR="00000000" w:rsidRPr="00000000">
        <w:rPr>
          <w:rFonts w:ascii="Arial" w:cs="Arial" w:eastAsia="Arial" w:hAnsi="Arial"/>
          <w:rtl w:val="0"/>
        </w:rPr>
        <w:t xml:space="preserve"> Responsable</w:t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(Firma y aclaración)</w:t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Datos de contacto: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0" w:customStyle="1">
    <w:name w:val="Normal0"/>
    <w:qFormat w:val="1"/>
    <w:rsid w:val="004946B2"/>
    <w:pPr>
      <w:spacing w:line="276" w:lineRule="auto"/>
    </w:pPr>
    <w:rPr>
      <w:rFonts w:ascii="Arial" w:cs="Arial" w:eastAsia="Arial" w:hAnsi="Arial"/>
      <w:lang w:val="en-US"/>
    </w:rPr>
  </w:style>
  <w:style w:type="paragraph" w:styleId="Default" w:customStyle="1">
    <w:name w:val="Default"/>
    <w:rsid w:val="006F214C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C7A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C7AF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C7A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C7AF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C7AF6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pbAVkFao14RNQ77QnjpA+RizQ==">CgMxLjA4AHIhMW5HTUlmYm9yY3d2djNsdTBBS2syNDlWLU1pT29Cc2Ns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2024-04-25T13:18:00Z</dcterms:created>
  <dc:creator>Compumar</dc:creator>
</cp:coreProperties>
</file>