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DE" w:rsidRDefault="00A578DE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6C40FA" w:rsidRDefault="00171A74">
      <w:pPr>
        <w:tabs>
          <w:tab w:val="left" w:pos="8504"/>
        </w:tabs>
        <w:jc w:val="righ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Córdoba,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A578D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de </w:t>
      </w:r>
      <w:r w:rsidR="00A578DE">
        <w:rPr>
          <w:rFonts w:ascii="Calibri" w:eastAsia="Calibri" w:hAnsi="Calibri" w:cs="Calibri"/>
          <w:sz w:val="22"/>
          <w:szCs w:val="22"/>
        </w:rPr>
        <w:t>mayo</w:t>
      </w:r>
      <w:r w:rsidR="002828FA">
        <w:rPr>
          <w:rFonts w:ascii="Calibri" w:eastAsia="Calibri" w:hAnsi="Calibri" w:cs="Calibri"/>
          <w:sz w:val="22"/>
          <w:szCs w:val="22"/>
        </w:rPr>
        <w:t xml:space="preserve"> de 202</w:t>
      </w:r>
      <w:r w:rsidR="00A578DE">
        <w:rPr>
          <w:rFonts w:ascii="Calibri" w:eastAsia="Calibri" w:hAnsi="Calibri" w:cs="Calibri"/>
          <w:sz w:val="22"/>
          <w:szCs w:val="22"/>
        </w:rPr>
        <w:t>5</w:t>
      </w:r>
    </w:p>
    <w:p w:rsidR="006C40FA" w:rsidRDefault="006C40F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6C40FA" w:rsidRDefault="002828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Sr. Director</w:t>
      </w:r>
      <w:r w:rsidR="00171A74">
        <w:rPr>
          <w:rFonts w:ascii="Calibri" w:eastAsia="Calibri" w:hAnsi="Calibri" w:cs="Calibri"/>
          <w:sz w:val="22"/>
          <w:szCs w:val="22"/>
        </w:rPr>
        <w:t xml:space="preserve"> del </w:t>
      </w:r>
    </w:p>
    <w:p w:rsidR="006C40FA" w:rsidRDefault="00171A74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Departamento de Química Teórica y Computacional</w:t>
      </w:r>
    </w:p>
    <w:p w:rsidR="006C40FA" w:rsidRDefault="00171A74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la Facultad de Ciencias Químicas (UNC)</w:t>
      </w:r>
    </w:p>
    <w:p w:rsidR="006C40FA" w:rsidRDefault="002828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Prof. Dr</w:t>
      </w:r>
      <w:r w:rsidR="00171A74">
        <w:rPr>
          <w:rFonts w:ascii="Calibri" w:eastAsia="Calibri" w:hAnsi="Calibri" w:cs="Calibri"/>
          <w:sz w:val="22"/>
          <w:szCs w:val="22"/>
        </w:rPr>
        <w:t xml:space="preserve">. </w:t>
      </w:r>
      <w:r w:rsidR="00A578DE">
        <w:rPr>
          <w:rFonts w:ascii="Calibri" w:eastAsia="Calibri" w:hAnsi="Calibri" w:cs="Calibri"/>
          <w:sz w:val="22"/>
          <w:szCs w:val="22"/>
        </w:rPr>
        <w:t>Oscar A. OVIEDO</w:t>
      </w:r>
      <w:r w:rsidR="00171A74">
        <w:rPr>
          <w:rFonts w:ascii="Calibri" w:eastAsia="Calibri" w:hAnsi="Calibri" w:cs="Calibri"/>
          <w:sz w:val="22"/>
          <w:szCs w:val="22"/>
        </w:rPr>
        <w:t xml:space="preserve"> </w:t>
      </w:r>
    </w:p>
    <w:p w:rsidR="006C40FA" w:rsidRDefault="006C40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6C40FA" w:rsidRDefault="006C40FA" w:rsidP="00A578DE">
      <w:pPr>
        <w:spacing w:line="276" w:lineRule="auto"/>
        <w:ind w:left="142"/>
        <w:rPr>
          <w:rFonts w:ascii="Calibri" w:eastAsia="Calibri" w:hAnsi="Calibri" w:cs="Calibri"/>
          <w:sz w:val="22"/>
          <w:szCs w:val="22"/>
        </w:rPr>
      </w:pPr>
    </w:p>
    <w:p w:rsidR="006C40FA" w:rsidRDefault="00171A74" w:rsidP="00535816">
      <w:pPr>
        <w:spacing w:line="276" w:lineRule="auto"/>
        <w:ind w:left="142" w:firstLine="99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 dirijo a usted, y por su intermedio ante quien corresponda, con el fin de presentar mi </w:t>
      </w:r>
      <w:r w:rsidR="00C00EAE">
        <w:rPr>
          <w:rFonts w:ascii="Calibri" w:eastAsia="Calibri" w:hAnsi="Calibri" w:cs="Calibri"/>
          <w:b/>
          <w:sz w:val="22"/>
          <w:szCs w:val="22"/>
        </w:rPr>
        <w:t>SOLICITUD DE INSCRIPCIÓN</w:t>
      </w:r>
      <w:r w:rsidR="00C00EAE">
        <w:rPr>
          <w:rFonts w:ascii="Calibri" w:eastAsia="Calibri" w:hAnsi="Calibri" w:cs="Calibri"/>
          <w:sz w:val="22"/>
          <w:szCs w:val="22"/>
        </w:rPr>
        <w:t xml:space="preserve"> </w:t>
      </w:r>
      <w:r w:rsidR="00535816">
        <w:rPr>
          <w:rFonts w:ascii="Calibri" w:eastAsia="Calibri" w:hAnsi="Calibri" w:cs="Calibri"/>
          <w:b/>
          <w:sz w:val="22"/>
          <w:szCs w:val="22"/>
        </w:rPr>
        <w:t>a</w:t>
      </w:r>
      <w:r w:rsidR="002828FA" w:rsidRPr="002828FA">
        <w:rPr>
          <w:rFonts w:ascii="Calibri" w:eastAsia="Calibri" w:hAnsi="Calibri" w:cs="Calibri"/>
          <w:b/>
          <w:sz w:val="22"/>
          <w:szCs w:val="22"/>
        </w:rPr>
        <w:t xml:space="preserve"> SELECCIÓN INTERNA</w:t>
      </w:r>
      <w:r w:rsidR="002828FA">
        <w:rPr>
          <w:rFonts w:ascii="Calibri" w:eastAsia="Calibri" w:hAnsi="Calibri" w:cs="Calibri"/>
          <w:sz w:val="22"/>
          <w:szCs w:val="22"/>
        </w:rPr>
        <w:t xml:space="preserve"> para la cobertura de </w:t>
      </w:r>
      <w:r w:rsidR="0045137E" w:rsidRPr="00177BA6">
        <w:rPr>
          <w:rFonts w:ascii="Calibri" w:eastAsia="Calibri" w:hAnsi="Calibri" w:cs="Calibri"/>
          <w:b/>
          <w:sz w:val="22"/>
          <w:szCs w:val="22"/>
        </w:rPr>
        <w:t>cargo</w:t>
      </w:r>
      <w:r w:rsidR="00A578DE">
        <w:rPr>
          <w:rFonts w:ascii="Calibri" w:eastAsia="Calibri" w:hAnsi="Calibri" w:cs="Calibri"/>
          <w:b/>
          <w:sz w:val="22"/>
          <w:szCs w:val="22"/>
        </w:rPr>
        <w:t>s</w:t>
      </w:r>
      <w:r w:rsidR="0045137E" w:rsidRPr="00177BA6">
        <w:rPr>
          <w:rFonts w:ascii="Calibri" w:eastAsia="Calibri" w:hAnsi="Calibri" w:cs="Calibri"/>
          <w:b/>
          <w:sz w:val="22"/>
          <w:szCs w:val="22"/>
        </w:rPr>
        <w:t xml:space="preserve"> de </w:t>
      </w:r>
      <w:r w:rsidR="00580364" w:rsidRPr="00177BA6">
        <w:rPr>
          <w:rFonts w:ascii="Calibri" w:eastAsia="Calibri" w:hAnsi="Calibri" w:cs="Calibri"/>
          <w:b/>
          <w:sz w:val="22"/>
          <w:szCs w:val="22"/>
        </w:rPr>
        <w:t xml:space="preserve">Prof. ADJUNTO </w:t>
      </w:r>
      <w:r w:rsidR="00177BA6" w:rsidRPr="00177BA6">
        <w:rPr>
          <w:rFonts w:ascii="Calibri" w:eastAsia="Calibri" w:hAnsi="Calibri" w:cs="Calibri"/>
          <w:b/>
          <w:sz w:val="22"/>
          <w:szCs w:val="22"/>
        </w:rPr>
        <w:t>(DS)</w:t>
      </w:r>
      <w:r w:rsidR="00177BA6">
        <w:rPr>
          <w:rFonts w:ascii="Calibri" w:eastAsia="Calibri" w:hAnsi="Calibri" w:cs="Calibri"/>
          <w:sz w:val="22"/>
          <w:szCs w:val="22"/>
        </w:rPr>
        <w:t xml:space="preserve"> </w:t>
      </w:r>
      <w:r w:rsidR="00580364">
        <w:rPr>
          <w:rFonts w:ascii="Calibri" w:eastAsia="Calibri" w:hAnsi="Calibri" w:cs="Calibri"/>
          <w:sz w:val="22"/>
          <w:szCs w:val="22"/>
        </w:rPr>
        <w:t>vacante</w:t>
      </w:r>
      <w:r w:rsidR="00A578DE">
        <w:rPr>
          <w:rFonts w:ascii="Calibri" w:eastAsia="Calibri" w:hAnsi="Calibri" w:cs="Calibri"/>
          <w:sz w:val="22"/>
          <w:szCs w:val="22"/>
        </w:rPr>
        <w:t>s</w:t>
      </w:r>
      <w:r w:rsidR="002828F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 Departamento de Química Teórica y Computacional (FCQ-UNC)</w:t>
      </w:r>
      <w:r w:rsidR="002828FA">
        <w:rPr>
          <w:rFonts w:ascii="Calibri" w:eastAsia="Calibri" w:hAnsi="Calibri" w:cs="Calibri"/>
          <w:sz w:val="22"/>
          <w:szCs w:val="22"/>
        </w:rPr>
        <w:t xml:space="preserve"> a partir del 1 de</w:t>
      </w:r>
      <w:r w:rsidR="00786019">
        <w:rPr>
          <w:rFonts w:ascii="Calibri" w:eastAsia="Calibri" w:hAnsi="Calibri" w:cs="Calibri"/>
          <w:sz w:val="22"/>
          <w:szCs w:val="22"/>
        </w:rPr>
        <w:t xml:space="preserve"> </w:t>
      </w:r>
      <w:r w:rsidR="00A578DE">
        <w:rPr>
          <w:rFonts w:ascii="Calibri" w:eastAsia="Calibri" w:hAnsi="Calibri" w:cs="Calibri"/>
          <w:sz w:val="22"/>
          <w:szCs w:val="22"/>
        </w:rPr>
        <w:t>julio</w:t>
      </w:r>
      <w:r w:rsidR="002828FA">
        <w:rPr>
          <w:rFonts w:ascii="Calibri" w:eastAsia="Calibri" w:hAnsi="Calibri" w:cs="Calibri"/>
          <w:sz w:val="22"/>
          <w:szCs w:val="22"/>
        </w:rPr>
        <w:t xml:space="preserve"> 202</w:t>
      </w:r>
      <w:r w:rsidR="00A578DE">
        <w:rPr>
          <w:rFonts w:ascii="Calibri" w:eastAsia="Calibri" w:hAnsi="Calibri" w:cs="Calibri"/>
          <w:sz w:val="22"/>
          <w:szCs w:val="22"/>
        </w:rPr>
        <w:t>5</w:t>
      </w:r>
      <w:r w:rsidR="00071629">
        <w:rPr>
          <w:rFonts w:ascii="Calibri" w:eastAsia="Calibri" w:hAnsi="Calibri" w:cs="Calibri"/>
          <w:sz w:val="22"/>
          <w:szCs w:val="22"/>
        </w:rPr>
        <w:t>:</w:t>
      </w:r>
    </w:p>
    <w:p w:rsidR="006C40FA" w:rsidRDefault="006C40FA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:rsidR="00535816" w:rsidRPr="00535816" w:rsidRDefault="00535816" w:rsidP="00535816">
      <w:pPr>
        <w:spacing w:line="276" w:lineRule="auto"/>
        <w:ind w:left="1134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535816">
        <w:rPr>
          <w:rFonts w:ascii="Calibri" w:eastAsia="Calibri" w:hAnsi="Calibri" w:cs="Calibri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640C92" wp14:editId="0743263E">
                <wp:simplePos x="0" y="0"/>
                <wp:positionH relativeFrom="column">
                  <wp:posOffset>158115</wp:posOffset>
                </wp:positionH>
                <wp:positionV relativeFrom="paragraph">
                  <wp:posOffset>13970</wp:posOffset>
                </wp:positionV>
                <wp:extent cx="371475" cy="1404620"/>
                <wp:effectExtent l="0" t="0" r="28575" b="2032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816" w:rsidRDefault="00535816" w:rsidP="005358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640C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45pt;margin-top:1.1pt;width:2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">
                <v:textbox style="mso-fit-shape-to-text:t">
                  <w:txbxContent>
                    <w:p w:rsidR="00535816" w:rsidRDefault="00535816" w:rsidP="00535816"/>
                  </w:txbxContent>
                </v:textbox>
                <w10:wrap type="square"/>
              </v:shape>
            </w:pict>
          </mc:Fallback>
        </mc:AlternateContent>
      </w:r>
      <w:r w:rsidRPr="00535816">
        <w:rPr>
          <w:rFonts w:ascii="Calibri" w:eastAsia="Calibri" w:hAnsi="Calibri" w:cs="Calibri"/>
          <w:b/>
          <w:i/>
          <w:sz w:val="22"/>
          <w:szCs w:val="22"/>
        </w:rPr>
        <w:t>SELECCIÓN A</w:t>
      </w:r>
      <w:r w:rsidR="00F80652">
        <w:rPr>
          <w:rFonts w:ascii="Calibri" w:eastAsia="Calibri" w:hAnsi="Calibri" w:cs="Calibri"/>
          <w:b/>
          <w:i/>
          <w:sz w:val="22"/>
          <w:szCs w:val="22"/>
        </w:rPr>
        <w:t>:</w:t>
      </w:r>
      <w:bookmarkStart w:id="1" w:name="_GoBack"/>
      <w:bookmarkEnd w:id="1"/>
    </w:p>
    <w:p w:rsidR="00535816" w:rsidRPr="00535816" w:rsidRDefault="00535816" w:rsidP="00535816">
      <w:pPr>
        <w:spacing w:line="276" w:lineRule="auto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535816">
        <w:rPr>
          <w:rFonts w:ascii="Calibri" w:eastAsia="Calibri" w:hAnsi="Calibri" w:cs="Calibri"/>
          <w:sz w:val="22"/>
          <w:szCs w:val="22"/>
          <w:u w:val="single"/>
        </w:rPr>
        <w:t>Perfil</w:t>
      </w:r>
      <w:r w:rsidRPr="00535816">
        <w:rPr>
          <w:rFonts w:ascii="Calibri" w:eastAsia="Calibri" w:hAnsi="Calibri" w:cs="Calibri"/>
          <w:sz w:val="22"/>
          <w:szCs w:val="22"/>
        </w:rPr>
        <w:t>: El llamado se encuadra en el Art. 14º del CCT Docente (tener por concurso el cargo inmediatamente inferior), y se plantea como requisito realizar tareas de investigación en el Departamento.</w:t>
      </w:r>
    </w:p>
    <w:p w:rsidR="00535816" w:rsidRPr="00535816" w:rsidRDefault="00535816" w:rsidP="00535816">
      <w:pPr>
        <w:spacing w:line="276" w:lineRule="auto"/>
        <w:ind w:left="1134"/>
        <w:jc w:val="both"/>
        <w:rPr>
          <w:rFonts w:ascii="Calibri" w:eastAsia="Calibri" w:hAnsi="Calibri" w:cs="Calibri"/>
          <w:sz w:val="22"/>
          <w:szCs w:val="22"/>
        </w:rPr>
      </w:pPr>
    </w:p>
    <w:p w:rsidR="00535816" w:rsidRPr="00535816" w:rsidRDefault="00535816" w:rsidP="00535816">
      <w:pPr>
        <w:spacing w:line="276" w:lineRule="auto"/>
        <w:ind w:left="1134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535816">
        <w:rPr>
          <w:rFonts w:ascii="Calibri" w:eastAsia="Calibri" w:hAnsi="Calibri" w:cs="Calibri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6F094" wp14:editId="02F82A6C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371475" cy="1404620"/>
                <wp:effectExtent l="0" t="0" r="285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816" w:rsidRDefault="005358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6F094" id="_x0000_s1027" type="#_x0000_t202" style="position:absolute;left:0;text-align:left;margin-left:13.2pt;margin-top:1.1pt;width:2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">
                <v:textbox style="mso-fit-shape-to-text:t">
                  <w:txbxContent>
                    <w:p w:rsidR="00535816" w:rsidRDefault="00535816"/>
                  </w:txbxContent>
                </v:textbox>
                <w10:wrap type="square"/>
              </v:shape>
            </w:pict>
          </mc:Fallback>
        </mc:AlternateContent>
      </w:r>
      <w:r w:rsidR="00F80652">
        <w:rPr>
          <w:rFonts w:ascii="Calibri" w:eastAsia="Calibri" w:hAnsi="Calibri" w:cs="Calibri"/>
          <w:b/>
          <w:i/>
          <w:sz w:val="22"/>
          <w:szCs w:val="22"/>
        </w:rPr>
        <w:t>SELECCIÓN B:</w:t>
      </w:r>
    </w:p>
    <w:p w:rsidR="00535816" w:rsidRDefault="00535816" w:rsidP="00535816">
      <w:pPr>
        <w:spacing w:line="276" w:lineRule="auto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535816">
        <w:rPr>
          <w:rFonts w:ascii="Calibri" w:eastAsia="Calibri" w:hAnsi="Calibri" w:cs="Calibri"/>
          <w:b/>
          <w:sz w:val="22"/>
          <w:szCs w:val="22"/>
          <w:u w:val="single"/>
        </w:rPr>
        <w:t>Perfil</w:t>
      </w:r>
      <w:r w:rsidRPr="00535816">
        <w:rPr>
          <w:rFonts w:ascii="Calibri" w:eastAsia="Calibri" w:hAnsi="Calibri" w:cs="Calibri"/>
          <w:sz w:val="22"/>
          <w:szCs w:val="22"/>
        </w:rPr>
        <w:t>: Se valorará positivamente que los/as candidatos/as desarrollen tareas de docencia y de gestión en el Departamento de Química Teórica y Computacional, y que posean antecedentes de investigación en temas relacionados a proyectos llevados a cabo en el Departamento.</w:t>
      </w:r>
    </w:p>
    <w:p w:rsidR="00535816" w:rsidRDefault="00535816" w:rsidP="00A578DE">
      <w:pPr>
        <w:spacing w:line="276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171A74" w:rsidP="00535816">
      <w:pPr>
        <w:spacing w:line="276" w:lineRule="auto"/>
        <w:ind w:left="142" w:firstLine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Envío CV </w:t>
      </w:r>
      <w:r w:rsidR="00786019">
        <w:rPr>
          <w:rFonts w:ascii="Calibri" w:eastAsia="Calibri" w:hAnsi="Calibri" w:cs="Calibri"/>
          <w:sz w:val="22"/>
          <w:szCs w:val="22"/>
        </w:rPr>
        <w:t xml:space="preserve">actualizado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 w:rsidR="00786019">
        <w:rPr>
          <w:rFonts w:ascii="Calibri" w:eastAsia="Calibri" w:hAnsi="Calibri" w:cs="Calibri"/>
          <w:sz w:val="22"/>
          <w:szCs w:val="22"/>
        </w:rPr>
        <w:t>otros antecedentes</w:t>
      </w:r>
      <w:r>
        <w:rPr>
          <w:rFonts w:ascii="Calibri" w:eastAsia="Calibri" w:hAnsi="Calibri" w:cs="Calibri"/>
          <w:sz w:val="22"/>
          <w:szCs w:val="22"/>
        </w:rPr>
        <w:t xml:space="preserve"> por correo electrónico a la casilla de correo de la Secretaría Departamental </w:t>
      </w:r>
      <w:r>
        <w:rPr>
          <w:rFonts w:ascii="Calibri" w:eastAsia="Calibri" w:hAnsi="Calibri" w:cs="Calibri"/>
          <w:b/>
          <w:sz w:val="22"/>
          <w:szCs w:val="22"/>
        </w:rPr>
        <w:t>fcastelli@unc.edu.ar</w:t>
      </w:r>
      <w:r>
        <w:rPr>
          <w:rFonts w:ascii="Calibri" w:eastAsia="Calibri" w:hAnsi="Calibri" w:cs="Calibri"/>
          <w:sz w:val="22"/>
          <w:szCs w:val="22"/>
        </w:rPr>
        <w:t>, antes del cierre de la inscripción.</w:t>
      </w:r>
    </w:p>
    <w:p w:rsidR="00786019" w:rsidRDefault="00786019" w:rsidP="00535816">
      <w:pPr>
        <w:spacing w:line="276" w:lineRule="auto"/>
        <w:ind w:left="142" w:firstLine="992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171A74" w:rsidP="00535816">
      <w:pPr>
        <w:spacing w:line="276" w:lineRule="auto"/>
        <w:ind w:left="142" w:firstLine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Asimismo, declaro conocer el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Art. 14º del CCT Docente </w:t>
      </w:r>
      <w:r>
        <w:rPr>
          <w:rFonts w:ascii="Calibri" w:eastAsia="Calibri" w:hAnsi="Calibri" w:cs="Calibri"/>
          <w:sz w:val="22"/>
          <w:szCs w:val="22"/>
        </w:rPr>
        <w:t>R. HCS 1</w:t>
      </w:r>
      <w:r w:rsidR="002828FA">
        <w:rPr>
          <w:rFonts w:ascii="Calibri" w:eastAsia="Calibri" w:hAnsi="Calibri" w:cs="Calibri"/>
          <w:sz w:val="22"/>
          <w:szCs w:val="22"/>
        </w:rPr>
        <w:t>222/</w:t>
      </w:r>
      <w:r w:rsidR="00A578DE">
        <w:rPr>
          <w:rFonts w:ascii="Calibri" w:eastAsia="Calibri" w:hAnsi="Calibri" w:cs="Calibri"/>
          <w:sz w:val="22"/>
          <w:szCs w:val="22"/>
        </w:rPr>
        <w:t>20</w:t>
      </w:r>
      <w:r w:rsidR="002828FA">
        <w:rPr>
          <w:rFonts w:ascii="Calibri" w:eastAsia="Calibri" w:hAnsi="Calibri" w:cs="Calibri"/>
          <w:sz w:val="22"/>
          <w:szCs w:val="22"/>
        </w:rPr>
        <w:t>14 bajo el cual se encuadra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828FA">
        <w:rPr>
          <w:rFonts w:ascii="Calibri" w:eastAsia="Calibri" w:hAnsi="Calibri" w:cs="Calibri"/>
          <w:sz w:val="22"/>
          <w:szCs w:val="22"/>
        </w:rPr>
        <w:t>el llamado aquí presente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C40FA" w:rsidRDefault="006C40FA" w:rsidP="00535816">
      <w:pPr>
        <w:spacing w:line="276" w:lineRule="auto"/>
        <w:ind w:left="142" w:firstLine="992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C00EAE" w:rsidP="00535816">
      <w:pPr>
        <w:spacing w:line="276" w:lineRule="auto"/>
        <w:ind w:left="142" w:firstLine="9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 otro particular, l</w:t>
      </w:r>
      <w:r w:rsidR="00892163">
        <w:rPr>
          <w:rFonts w:ascii="Calibri" w:eastAsia="Calibri" w:hAnsi="Calibri" w:cs="Calibri"/>
          <w:sz w:val="22"/>
          <w:szCs w:val="22"/>
        </w:rPr>
        <w:t>o</w:t>
      </w:r>
      <w:r w:rsidR="00171A74">
        <w:rPr>
          <w:rFonts w:ascii="Calibri" w:eastAsia="Calibri" w:hAnsi="Calibri" w:cs="Calibri"/>
          <w:sz w:val="22"/>
          <w:szCs w:val="22"/>
        </w:rPr>
        <w:t xml:space="preserve"> saludo atentamente.</w:t>
      </w:r>
    </w:p>
    <w:p w:rsidR="006C40FA" w:rsidRDefault="006C40F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578DE" w:rsidRDefault="00A578D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6C40FA">
      <w:pPr>
        <w:spacing w:line="360" w:lineRule="auto"/>
        <w:ind w:firstLine="2694"/>
        <w:jc w:val="both"/>
        <w:rPr>
          <w:rFonts w:ascii="Calibri" w:eastAsia="Calibri" w:hAnsi="Calibri" w:cs="Calibri"/>
          <w:sz w:val="22"/>
          <w:szCs w:val="22"/>
        </w:rPr>
      </w:pPr>
    </w:p>
    <w:p w:rsidR="006C40FA" w:rsidRDefault="00171A74">
      <w:pPr>
        <w:spacing w:line="360" w:lineRule="auto"/>
        <w:ind w:firstLine="269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Firma: ----------------------------------------------------</w:t>
      </w:r>
    </w:p>
    <w:p w:rsidR="006C40FA" w:rsidRDefault="00171A74">
      <w:pPr>
        <w:tabs>
          <w:tab w:val="left" w:pos="8504"/>
        </w:tabs>
        <w:ind w:right="311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Aclaración:</w:t>
      </w:r>
    </w:p>
    <w:p w:rsidR="006C40FA" w:rsidRDefault="00171A74">
      <w:pPr>
        <w:tabs>
          <w:tab w:val="left" w:pos="8504"/>
        </w:tabs>
        <w:spacing w:before="120" w:line="360" w:lineRule="auto"/>
        <w:ind w:right="311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Legajo UNC:</w:t>
      </w:r>
      <w:r>
        <w:rPr>
          <w:rFonts w:ascii="Calibri" w:eastAsia="Calibri" w:hAnsi="Calibri" w:cs="Calibri"/>
          <w:sz w:val="22"/>
          <w:szCs w:val="22"/>
        </w:rPr>
        <w:br/>
        <w:t>DNI:</w:t>
      </w:r>
    </w:p>
    <w:sectPr w:rsidR="006C40FA">
      <w:headerReference w:type="default" r:id="rId8"/>
      <w:footerReference w:type="default" r:id="rId9"/>
      <w:pgSz w:w="11906" w:h="16838"/>
      <w:pgMar w:top="1701" w:right="1700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0F" w:rsidRDefault="00736A0F">
      <w:r>
        <w:separator/>
      </w:r>
    </w:p>
  </w:endnote>
  <w:endnote w:type="continuationSeparator" w:id="0">
    <w:p w:rsidR="00736A0F" w:rsidRDefault="0073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12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C7028C" id="_x0000_t32" coordsize="21600,21600" o:spt="32" o:oned="t" path="m,l21600,21600e" filled="f">
              <v:path arrowok="t" fillok="f" o:connecttype="none"/>
              <o:lock v:ext="edit" shapetype="t"/>
            </v:shapetype>
            <v:shape id="12 Conector recto de flecha" o:spid="_x0000_s1026" type="#_x0000_t32" style="position:absolute;margin-left:2pt;margin-top: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"/>
          </w:pict>
        </mc:Fallback>
      </mc:AlternateConten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Haya de la Torre y Medina Allende - EDIFICIO INTEGRADOR - Subsuelo - CIUDAD UNIVERSITARIA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X5000HUA CÓRDOBA –ARGENTINA / Teléfono - Fax: 0351-5353 853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www.fcq.unc.edu.ar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0F" w:rsidRDefault="00736A0F">
      <w:r>
        <w:separator/>
      </w:r>
    </w:p>
  </w:footnote>
  <w:footnote w:type="continuationSeparator" w:id="0">
    <w:p w:rsidR="00736A0F" w:rsidRDefault="0073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120650</wp:posOffset>
          </wp:positionV>
          <wp:extent cx="655320" cy="619125"/>
          <wp:effectExtent l="0" t="0" r="0" b="0"/>
          <wp:wrapSquare wrapText="bothSides" distT="0" distB="0" distL="114300" distR="114300"/>
          <wp:docPr id="15" name="image5.jpg" descr="i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DTO DE QUIMICA TEORICA Y COMPUTACIONAL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4453890</wp:posOffset>
          </wp:positionH>
          <wp:positionV relativeFrom="paragraph">
            <wp:posOffset>7620</wp:posOffset>
          </wp:positionV>
          <wp:extent cx="990600" cy="495300"/>
          <wp:effectExtent l="0" t="0" r="0" b="0"/>
          <wp:wrapSquare wrapText="bothSides" distT="0" distB="0" distL="114300" distR="114300"/>
          <wp:docPr id="14" name="image1.jpg" descr="unc2_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c2_a"/>
                  <pic:cNvPicPr preferRelativeResize="0"/>
                </pic:nvPicPr>
                <pic:blipFill>
                  <a:blip r:embed="rId2"/>
                  <a:srcRect r="35597"/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Facultad de Ciencias Químicas</w:t>
    </w: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 Nacional de Córdoba </w:t>
    </w:r>
  </w:p>
  <w:p w:rsidR="006C40FA" w:rsidRDefault="006C4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6C40FA" w:rsidRDefault="00171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43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1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4F5DFBF" id="_x0000_t32" coordsize="21600,21600" o:spt="32" o:oned="t" path="m,l21600,21600e" filled="f">
              <v:path arrowok="t" fillok="f" o:connecttype="none"/>
              <o:lock v:ext="edit" shapetype="t"/>
            </v:shapetype>
            <v:shape id="11 Conector recto de flecha" o:spid="_x0000_s1026" type="#_x0000_t32" style="position:absolute;margin-left:2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59BF"/>
    <w:multiLevelType w:val="multilevel"/>
    <w:tmpl w:val="80469BD6"/>
    <w:lvl w:ilvl="0">
      <w:start w:val="1"/>
      <w:numFmt w:val="upp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FA"/>
    <w:rsid w:val="00071629"/>
    <w:rsid w:val="00096A7D"/>
    <w:rsid w:val="000C61D2"/>
    <w:rsid w:val="00171A74"/>
    <w:rsid w:val="00177BA6"/>
    <w:rsid w:val="00252FAB"/>
    <w:rsid w:val="002828FA"/>
    <w:rsid w:val="0045137E"/>
    <w:rsid w:val="00535816"/>
    <w:rsid w:val="00580364"/>
    <w:rsid w:val="005975AA"/>
    <w:rsid w:val="006C40FA"/>
    <w:rsid w:val="006E0377"/>
    <w:rsid w:val="00736A0F"/>
    <w:rsid w:val="00786019"/>
    <w:rsid w:val="00892163"/>
    <w:rsid w:val="00A578DE"/>
    <w:rsid w:val="00A8524B"/>
    <w:rsid w:val="00C00EAE"/>
    <w:rsid w:val="00C26471"/>
    <w:rsid w:val="00EB3460"/>
    <w:rsid w:val="00F72D74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2A7C"/>
  <w15:docId w15:val="{9ED73C7E-73E9-4158-AE7A-DB931F3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88"/>
    <w:rPr>
      <w:lang w:val="es-ES_tradnl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/>
    <w:unhideWhenUsed/>
    <w:rsid w:val="003103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B7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E6B88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7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939D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48ExXdizAK4Kyi2JQ7/zei1fVA==">AMUW2mVTJy79c3KYeQ84XxgWuGZbOPVTuEmVHltTd0fynmAVsslAyYMa9zHhA8/bxeofvOFaCMmZW4laFFAwqdU5LO7ggF0N7juIf38Sg37cz3SONab8tbKuplBkr7EV50Q65bog8Iiw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A</cp:lastModifiedBy>
  <cp:revision>5</cp:revision>
  <cp:lastPrinted>2022-05-09T16:50:00Z</cp:lastPrinted>
  <dcterms:created xsi:type="dcterms:W3CDTF">2025-05-14T17:15:00Z</dcterms:created>
  <dcterms:modified xsi:type="dcterms:W3CDTF">2025-05-19T11:53:00Z</dcterms:modified>
</cp:coreProperties>
</file>